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220"/>
        <w:gridCol w:w="2610"/>
      </w:tblGrid>
      <w:tr w:rsidR="001C7906" w:rsidRPr="001C7906" w:rsidTr="00924D00">
        <w:trPr>
          <w:jc w:val="center"/>
        </w:trPr>
        <w:tc>
          <w:tcPr>
            <w:tcW w:w="2250" w:type="dxa"/>
          </w:tcPr>
          <w:p w:rsidR="001C7906" w:rsidRPr="001C7906" w:rsidRDefault="001C7906" w:rsidP="001C790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C00000"/>
                <w:sz w:val="40"/>
                <w:szCs w:val="40"/>
                <w:rtl/>
                <w:lang w:bidi="ar-KW"/>
              </w:rPr>
            </w:pPr>
            <w:r w:rsidRPr="001C7906">
              <w:rPr>
                <w:rFonts w:cs="Traditional Arabic"/>
                <w:b/>
                <w:bCs/>
                <w:noProof/>
                <w:color w:val="C00000"/>
                <w:sz w:val="40"/>
                <w:szCs w:val="40"/>
              </w:rPr>
              <w:drawing>
                <wp:inline distT="0" distB="0" distL="0" distR="0">
                  <wp:extent cx="1000125" cy="962025"/>
                  <wp:effectExtent l="0" t="0" r="9525" b="952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1C7906" w:rsidRPr="001C7906" w:rsidRDefault="00DB29EB" w:rsidP="001C790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C00000"/>
                <w:sz w:val="40"/>
                <w:szCs w:val="40"/>
                <w:rtl/>
              </w:rPr>
            </w:pPr>
            <w:r w:rsidRPr="00DB29EB">
              <w:rPr>
                <w:rFonts w:ascii="Calibri" w:eastAsia="Calibri" w:hAnsi="Calibri" w:cs="PT Bold Heading"/>
                <w:noProof/>
                <w:sz w:val="30"/>
                <w:szCs w:val="30"/>
                <w:rtl/>
              </w:rPr>
              <w:drawing>
                <wp:inline distT="0" distB="0" distL="0" distR="0" wp14:anchorId="18AF0418" wp14:editId="0D3CB9D4">
                  <wp:extent cx="1677772" cy="1168924"/>
                  <wp:effectExtent l="19050" t="0" r="0" b="0"/>
                  <wp:docPr id="4" name="Picture 1" descr="\\SAANSARI-PC\Users\saansari\Documents\المكتبة\تأليف القصص\LOGO مسابقة تشجيع المواهب-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ANSARI-PC\Users\saansari\Documents\المكتبة\تأليف القصص\LOGO مسابقة تشجيع المواهب-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56" cy="116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1C7906" w:rsidRPr="001C7906" w:rsidRDefault="001C7906" w:rsidP="001C790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C00000"/>
                <w:sz w:val="40"/>
                <w:szCs w:val="40"/>
                <w:rtl/>
                <w:lang w:bidi="ar-KW"/>
              </w:rPr>
            </w:pPr>
            <w:r w:rsidRPr="001C7906">
              <w:rPr>
                <w:rFonts w:cs="Traditional Arabic"/>
                <w:b/>
                <w:bCs/>
                <w:noProof/>
                <w:color w:val="C00000"/>
                <w:sz w:val="40"/>
                <w:szCs w:val="40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22225</wp:posOffset>
                  </wp:positionV>
                  <wp:extent cx="1304925" cy="942975"/>
                  <wp:effectExtent l="0" t="0" r="9525" b="9525"/>
                  <wp:wrapSquare wrapText="bothSides"/>
                  <wp:docPr id="3" name="صورة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7A53" w:rsidRPr="00F36274" w:rsidRDefault="00BF7A53" w:rsidP="00F36274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bookmarkStart w:id="0" w:name="_GoBack"/>
      <w:r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(( إعلان ))</w:t>
      </w:r>
    </w:p>
    <w:p w:rsidR="002826AB" w:rsidRPr="00F36274" w:rsidRDefault="002826AB" w:rsidP="00F36274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رغبة </w:t>
      </w:r>
      <w:r w:rsidR="00BF7A53"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من </w:t>
      </w:r>
      <w:r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الأمانة العامة للاوقاف بدولة الكويت ممثلة بإدارة المعلومات والتوثيق في تنظيم مسابقة الكويت الدولية </w:t>
      </w:r>
      <w:r w:rsidR="009352EC"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لتأليف</w:t>
      </w:r>
      <w:r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قصص للأطفال في مجال الوقف والعمل الخيري والتطوعي </w:t>
      </w:r>
      <w:r w:rsidR="00F4620C"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، </w:t>
      </w:r>
      <w:r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تعتزم في تشكيل لجنتي الاشراف والتحكيم للمسابقة المذكورة باعضاء من خارج الأمانة العامة للاوقاف </w:t>
      </w:r>
      <w:r w:rsidR="00F4620C"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، </w:t>
      </w:r>
      <w:r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فيسرها أن تتلقى السير الذاتية لمن يرى أنه يتمتع بخبرات ومكانة علمية في مجال أدب الطفل ولديه الرغبة في الترشيح للاستعانة بخدماته والتعاون معه للانضمام لعضوية لجنة الاشراف </w:t>
      </w:r>
      <w:r w:rsidR="009352EC"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أ</w:t>
      </w:r>
      <w:r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و</w:t>
      </w:r>
      <w:r w:rsidR="009352EC"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لجنة </w:t>
      </w:r>
      <w:r w:rsidRPr="00F3627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التحكيم للمسابقة المذكورة اعلاه</w:t>
      </w:r>
    </w:p>
    <w:bookmarkEnd w:id="0"/>
    <w:p w:rsidR="00F36274" w:rsidRPr="00F36274" w:rsidRDefault="00F36274" w:rsidP="00F36274">
      <w:pPr>
        <w:jc w:val="center"/>
        <w:rPr>
          <w:rFonts w:asciiTheme="majorBidi" w:hAnsiTheme="majorBidi" w:cstheme="majorBidi"/>
          <w:color w:val="FF0000"/>
          <w:sz w:val="32"/>
          <w:szCs w:val="32"/>
          <w:rtl/>
        </w:rPr>
      </w:pPr>
    </w:p>
    <w:p w:rsidR="00F36274" w:rsidRPr="00F36274" w:rsidRDefault="002826AB" w:rsidP="00F36274">
      <w:pPr>
        <w:rPr>
          <w:rFonts w:asciiTheme="majorBidi" w:hAnsiTheme="majorBidi" w:cstheme="majorBidi"/>
          <w:b/>
          <w:bCs/>
          <w:color w:val="000099"/>
          <w:sz w:val="44"/>
          <w:szCs w:val="44"/>
          <w:lang w:bidi="ar-KW"/>
        </w:rPr>
      </w:pP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ومن </w:t>
      </w:r>
      <w:r w:rsidR="00527944" w:rsidRPr="00F36274">
        <w:rPr>
          <w:rFonts w:asciiTheme="majorBidi" w:hAnsiTheme="majorBidi" w:cstheme="majorBidi"/>
          <w:b/>
          <w:bCs/>
          <w:sz w:val="24"/>
          <w:szCs w:val="24"/>
          <w:rtl/>
        </w:rPr>
        <w:t>شروط و</w:t>
      </w:r>
      <w:r w:rsidR="00216A2C"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معايير اختيار </w:t>
      </w:r>
      <w:r w:rsidR="00243007" w:rsidRPr="00F36274">
        <w:rPr>
          <w:rFonts w:asciiTheme="majorBidi" w:hAnsiTheme="majorBidi" w:cstheme="majorBidi"/>
          <w:b/>
          <w:bCs/>
          <w:sz w:val="24"/>
          <w:szCs w:val="24"/>
          <w:rtl/>
        </w:rPr>
        <w:t>أعضاء</w:t>
      </w:r>
      <w:r w:rsidR="0033552F"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لجن</w:t>
      </w:r>
      <w:r w:rsidR="00243007" w:rsidRPr="00F36274">
        <w:rPr>
          <w:rFonts w:asciiTheme="majorBidi" w:hAnsiTheme="majorBidi" w:cstheme="majorBidi"/>
          <w:b/>
          <w:bCs/>
          <w:sz w:val="24"/>
          <w:szCs w:val="24"/>
          <w:rtl/>
        </w:rPr>
        <w:t>تي</w:t>
      </w:r>
      <w:r w:rsidR="0033552F"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الإشراف </w:t>
      </w:r>
      <w:r w:rsidR="00243007" w:rsidRPr="00F36274">
        <w:rPr>
          <w:rFonts w:asciiTheme="majorBidi" w:hAnsiTheme="majorBidi" w:cstheme="majorBidi"/>
          <w:b/>
          <w:bCs/>
          <w:sz w:val="24"/>
          <w:szCs w:val="24"/>
          <w:rtl/>
        </w:rPr>
        <w:t>والتحكيم ل</w:t>
      </w:r>
      <w:r w:rsidR="0033552F" w:rsidRPr="00F36274">
        <w:rPr>
          <w:rFonts w:asciiTheme="majorBidi" w:hAnsiTheme="majorBidi" w:cstheme="majorBidi"/>
          <w:b/>
          <w:bCs/>
          <w:sz w:val="24"/>
          <w:szCs w:val="24"/>
          <w:rtl/>
        </w:rPr>
        <w:t>لمسابقة</w:t>
      </w: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396C07" w:rsidRPr="00F3627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33552F" w:rsidRPr="00F36274" w:rsidRDefault="0033552F" w:rsidP="00F3627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أن يكون حاصل على بكالوريوس كحد ادني </w:t>
      </w:r>
      <w:r w:rsidR="009352EC" w:rsidRPr="00F36274">
        <w:rPr>
          <w:rFonts w:asciiTheme="majorBidi" w:hAnsiTheme="majorBidi" w:cstheme="majorBidi"/>
          <w:b/>
          <w:bCs/>
          <w:sz w:val="24"/>
          <w:szCs w:val="24"/>
          <w:rtl/>
        </w:rPr>
        <w:t>في مجالات ذات الصلة بأدب الطفل</w:t>
      </w:r>
      <w:r w:rsidR="00243007" w:rsidRPr="00F36274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33552F" w:rsidRPr="00F36274" w:rsidRDefault="00216A2C" w:rsidP="00F3627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>أن يكون ذا</w:t>
      </w:r>
      <w:r w:rsidR="00396C07"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خبرة في مجال </w:t>
      </w:r>
      <w:r w:rsidR="0033552F"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الكتابة في أدب الطفل </w:t>
      </w:r>
      <w:r w:rsidR="009601BC" w:rsidRPr="00F36274">
        <w:rPr>
          <w:rFonts w:asciiTheme="majorBidi" w:hAnsiTheme="majorBidi" w:cstheme="majorBidi"/>
          <w:b/>
          <w:bCs/>
          <w:sz w:val="24"/>
          <w:szCs w:val="24"/>
          <w:rtl/>
        </w:rPr>
        <w:t>، وملما بمجال ثقافة الطفل ، خاصة الجانب النفسي والتربوي</w:t>
      </w:r>
      <w:r w:rsidR="0033552F" w:rsidRPr="00F36274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396C07" w:rsidRPr="00F36274" w:rsidRDefault="00396C07" w:rsidP="00F3627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شروط_التحقيق"/>
      <w:bookmarkEnd w:id="1"/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>أن يكون عا</w:t>
      </w:r>
      <w:r w:rsidR="00216A2C" w:rsidRPr="00F36274">
        <w:rPr>
          <w:rFonts w:asciiTheme="majorBidi" w:hAnsiTheme="majorBidi" w:cstheme="majorBidi"/>
          <w:b/>
          <w:bCs/>
          <w:sz w:val="24"/>
          <w:szCs w:val="24"/>
          <w:rtl/>
        </w:rPr>
        <w:t>رفاً باللغة العربيّة وذا إلمام بعلومها من النّحو والصّرف وغيرها</w:t>
      </w: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</w:t>
      </w:r>
    </w:p>
    <w:p w:rsidR="009601BC" w:rsidRPr="00F36274" w:rsidRDefault="00396C07" w:rsidP="00F3627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أن يكون </w:t>
      </w:r>
      <w:r w:rsidR="0033552F"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له مجموعة من المؤلفات والقصص المنشورة في مجال </w:t>
      </w:r>
      <w:r w:rsidR="009601BC" w:rsidRPr="00F36274">
        <w:rPr>
          <w:rFonts w:asciiTheme="majorBidi" w:hAnsiTheme="majorBidi" w:cstheme="majorBidi"/>
          <w:b/>
          <w:bCs/>
          <w:sz w:val="24"/>
          <w:szCs w:val="24"/>
          <w:rtl/>
        </w:rPr>
        <w:t>الطفولة، حيث يفضل أن يكون له اصدارات ومسا</w:t>
      </w:r>
      <w:r w:rsidR="00EE370F" w:rsidRPr="00F36274">
        <w:rPr>
          <w:rFonts w:asciiTheme="majorBidi" w:hAnsiTheme="majorBidi" w:cstheme="majorBidi"/>
          <w:b/>
          <w:bCs/>
          <w:sz w:val="24"/>
          <w:szCs w:val="24"/>
          <w:rtl/>
        </w:rPr>
        <w:t>ه</w:t>
      </w:r>
      <w:r w:rsidR="009601BC" w:rsidRPr="00F36274">
        <w:rPr>
          <w:rFonts w:asciiTheme="majorBidi" w:hAnsiTheme="majorBidi" w:cstheme="majorBidi"/>
          <w:b/>
          <w:bCs/>
          <w:sz w:val="24"/>
          <w:szCs w:val="24"/>
          <w:rtl/>
        </w:rPr>
        <w:t>مات في مجال الطفولة.</w:t>
      </w:r>
    </w:p>
    <w:p w:rsidR="0033552F" w:rsidRPr="00F36274" w:rsidRDefault="00396C07" w:rsidP="00F3627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أن يكون </w:t>
      </w:r>
      <w:r w:rsidR="0033552F"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شارك في عضوية لجان تحكيم في مسابقات </w:t>
      </w:r>
      <w:r w:rsidR="009601BC" w:rsidRPr="00F36274">
        <w:rPr>
          <w:rFonts w:asciiTheme="majorBidi" w:hAnsiTheme="majorBidi" w:cstheme="majorBidi"/>
          <w:b/>
          <w:bCs/>
          <w:sz w:val="24"/>
          <w:szCs w:val="24"/>
          <w:rtl/>
        </w:rPr>
        <w:t>، وفاعلا في الساحة بمجال الطفولة</w:t>
      </w:r>
      <w:r w:rsidR="0033552F" w:rsidRPr="00F36274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33552F" w:rsidRPr="00F36274" w:rsidRDefault="009352EC" w:rsidP="00F3627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أولوية الموافقة على الترشيح للحاصلين على جوائز </w:t>
      </w:r>
      <w:r w:rsidR="0033552F"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في مجال الطفل </w:t>
      </w:r>
    </w:p>
    <w:p w:rsidR="00396C07" w:rsidRPr="00F36274" w:rsidRDefault="0033552F" w:rsidP="00F3627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أن يكون </w:t>
      </w:r>
      <w:r w:rsidR="00053519" w:rsidRPr="00F36274">
        <w:rPr>
          <w:rFonts w:asciiTheme="majorBidi" w:hAnsiTheme="majorBidi" w:cstheme="majorBidi"/>
          <w:b/>
          <w:bCs/>
          <w:sz w:val="24"/>
          <w:szCs w:val="24"/>
          <w:rtl/>
        </w:rPr>
        <w:t>على علم و</w:t>
      </w: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المام بالوقف </w:t>
      </w:r>
      <w:r w:rsidR="00216A2C" w:rsidRPr="00F36274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9352EC" w:rsidRPr="00F36274" w:rsidRDefault="009352EC" w:rsidP="00F3627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اختيار احدى </w:t>
      </w:r>
      <w:r w:rsidR="00CE070A" w:rsidRPr="00F36274">
        <w:rPr>
          <w:rFonts w:asciiTheme="majorBidi" w:hAnsiTheme="majorBidi" w:cstheme="majorBidi"/>
          <w:b/>
          <w:bCs/>
          <w:sz w:val="24"/>
          <w:szCs w:val="24"/>
          <w:rtl/>
        </w:rPr>
        <w:t>اللجنتين (</w:t>
      </w: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الاشراف او التحكيم</w:t>
      </w:r>
      <w:r w:rsidR="00CE070A"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</w:t>
      </w:r>
    </w:p>
    <w:p w:rsidR="00F36274" w:rsidRPr="00F36274" w:rsidRDefault="00F36274" w:rsidP="00F3627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36274" w:rsidRPr="00F36274" w:rsidRDefault="00CE070A" w:rsidP="00F3627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627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للاستفسار : </w:t>
      </w:r>
    </w:p>
    <w:p w:rsidR="00CE070A" w:rsidRPr="00F36274" w:rsidRDefault="00CE070A" w:rsidP="00F362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>تليفون : 22065702</w:t>
      </w:r>
      <w:r w:rsidR="006B7D74"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00965</w:t>
      </w: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- 22065707</w:t>
      </w:r>
      <w:r w:rsidR="006B7D74"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00965</w:t>
      </w:r>
    </w:p>
    <w:p w:rsidR="009F679A" w:rsidRPr="00F36274" w:rsidRDefault="009F679A" w:rsidP="00F362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تتلقى الرغبات والسير الذاتية على </w:t>
      </w:r>
      <w:r w:rsidR="00F36274" w:rsidRPr="00F36274">
        <w:rPr>
          <w:rFonts w:asciiTheme="majorBidi" w:hAnsiTheme="majorBidi" w:cstheme="majorBidi"/>
          <w:b/>
          <w:bCs/>
          <w:sz w:val="24"/>
          <w:szCs w:val="24"/>
          <w:rtl/>
        </w:rPr>
        <w:t>البريد الالكتروني</w:t>
      </w:r>
      <w:r w:rsidR="00F36274" w:rsidRPr="00F3627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36274">
        <w:rPr>
          <w:rFonts w:asciiTheme="majorBidi" w:hAnsiTheme="majorBidi" w:cstheme="majorBidi"/>
          <w:b/>
          <w:bCs/>
          <w:sz w:val="24"/>
          <w:szCs w:val="24"/>
          <w:rtl/>
        </w:rPr>
        <w:t>الآتي :</w:t>
      </w:r>
    </w:p>
    <w:p w:rsidR="002826AB" w:rsidRPr="00F36274" w:rsidRDefault="002826AB" w:rsidP="00F362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6274">
        <w:rPr>
          <w:rFonts w:asciiTheme="majorBidi" w:hAnsiTheme="majorBidi" w:cstheme="majorBidi"/>
          <w:b/>
          <w:bCs/>
          <w:sz w:val="24"/>
          <w:szCs w:val="24"/>
        </w:rPr>
        <w:t xml:space="preserve">kid-story@awqaf.org </w:t>
      </w:r>
    </w:p>
    <w:p w:rsidR="00243007" w:rsidRPr="00F36274" w:rsidRDefault="00243007" w:rsidP="00F3627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43007" w:rsidRPr="00F36274" w:rsidRDefault="00243007" w:rsidP="00F36274">
      <w:pP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</w:pPr>
      <w:r w:rsidRPr="00F36274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ملاحظة : سيتم استقبال الرغبات </w:t>
      </w:r>
      <w:r w:rsidR="00CE070A" w:rsidRPr="00F36274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لمدة اسبوعين من تاريخ الاعلان</w:t>
      </w:r>
      <w:r w:rsidR="00F36274" w:rsidRPr="00F36274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F36274" w:rsidRPr="00F36274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(03/01/2019).</w:t>
      </w:r>
    </w:p>
    <w:p w:rsidR="00F377EA" w:rsidRDefault="00F377EA" w:rsidP="004802CC">
      <w:pPr>
        <w:spacing w:after="0" w:line="240" w:lineRule="auto"/>
      </w:pPr>
    </w:p>
    <w:sectPr w:rsidR="00F377EA" w:rsidSect="00F4620C"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2E1"/>
    <w:multiLevelType w:val="hybridMultilevel"/>
    <w:tmpl w:val="CC24305E"/>
    <w:lvl w:ilvl="0" w:tplc="CC207486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043CE"/>
    <w:multiLevelType w:val="hybridMultilevel"/>
    <w:tmpl w:val="098A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C27F3"/>
    <w:multiLevelType w:val="hybridMultilevel"/>
    <w:tmpl w:val="88000384"/>
    <w:lvl w:ilvl="0" w:tplc="1E52AF66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10C94"/>
    <w:multiLevelType w:val="hybridMultilevel"/>
    <w:tmpl w:val="523A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02262"/>
    <w:multiLevelType w:val="hybridMultilevel"/>
    <w:tmpl w:val="976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D7759"/>
    <w:multiLevelType w:val="hybridMultilevel"/>
    <w:tmpl w:val="423C45CE"/>
    <w:lvl w:ilvl="0" w:tplc="64E4FA0A">
      <w:start w:val="1"/>
      <w:numFmt w:val="decimal"/>
      <w:lvlText w:val="%1-"/>
      <w:lvlJc w:val="left"/>
      <w:pPr>
        <w:ind w:left="720" w:hanging="72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1505B"/>
    <w:multiLevelType w:val="hybridMultilevel"/>
    <w:tmpl w:val="DCFC29E4"/>
    <w:lvl w:ilvl="0" w:tplc="A3E6328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B6BB0"/>
    <w:multiLevelType w:val="hybridMultilevel"/>
    <w:tmpl w:val="49049F6A"/>
    <w:lvl w:ilvl="0" w:tplc="1BC4A23E">
      <w:start w:val="1"/>
      <w:numFmt w:val="decimal"/>
      <w:lvlText w:val="%1-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976E1"/>
    <w:multiLevelType w:val="hybridMultilevel"/>
    <w:tmpl w:val="9FD88BCE"/>
    <w:lvl w:ilvl="0" w:tplc="E9E24344">
      <w:start w:val="1"/>
      <w:numFmt w:val="decimal"/>
      <w:lvlText w:val="%1-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2D"/>
    <w:rsid w:val="000277F9"/>
    <w:rsid w:val="000331A4"/>
    <w:rsid w:val="000376BC"/>
    <w:rsid w:val="00053519"/>
    <w:rsid w:val="00097073"/>
    <w:rsid w:val="000B7497"/>
    <w:rsid w:val="00110221"/>
    <w:rsid w:val="001C7906"/>
    <w:rsid w:val="001F03E6"/>
    <w:rsid w:val="00216A2C"/>
    <w:rsid w:val="00243007"/>
    <w:rsid w:val="00261751"/>
    <w:rsid w:val="002826AB"/>
    <w:rsid w:val="002D06D9"/>
    <w:rsid w:val="0033552F"/>
    <w:rsid w:val="003472D3"/>
    <w:rsid w:val="00347538"/>
    <w:rsid w:val="00396C07"/>
    <w:rsid w:val="004802CC"/>
    <w:rsid w:val="00527944"/>
    <w:rsid w:val="0053138A"/>
    <w:rsid w:val="00535706"/>
    <w:rsid w:val="00563F94"/>
    <w:rsid w:val="006B7D74"/>
    <w:rsid w:val="006C6662"/>
    <w:rsid w:val="006D6F20"/>
    <w:rsid w:val="00782DC4"/>
    <w:rsid w:val="007E371E"/>
    <w:rsid w:val="007F09CF"/>
    <w:rsid w:val="00806E2D"/>
    <w:rsid w:val="008324B1"/>
    <w:rsid w:val="0089538C"/>
    <w:rsid w:val="0090388A"/>
    <w:rsid w:val="009352EC"/>
    <w:rsid w:val="009601BC"/>
    <w:rsid w:val="009C6E09"/>
    <w:rsid w:val="009F679A"/>
    <w:rsid w:val="00A40102"/>
    <w:rsid w:val="00A8536A"/>
    <w:rsid w:val="00AB1F5B"/>
    <w:rsid w:val="00AF2B56"/>
    <w:rsid w:val="00B2538D"/>
    <w:rsid w:val="00BF7A53"/>
    <w:rsid w:val="00CE070A"/>
    <w:rsid w:val="00D60175"/>
    <w:rsid w:val="00DB29EB"/>
    <w:rsid w:val="00E10284"/>
    <w:rsid w:val="00E3411D"/>
    <w:rsid w:val="00E93422"/>
    <w:rsid w:val="00EC3EA5"/>
    <w:rsid w:val="00EE370F"/>
    <w:rsid w:val="00F36274"/>
    <w:rsid w:val="00F377EA"/>
    <w:rsid w:val="00F4620C"/>
    <w:rsid w:val="00F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DF5EB-1416-400A-A7D7-51432A20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7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9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5C8627FE0AF0E647A1DBDF58B9865F12" ma:contentTypeVersion="6" ma:contentTypeDescription="تحميل صورة." ma:contentTypeScope="" ma:versionID="3ca6738e90983b64bfddea63510715db">
  <xsd:schema xmlns:xsd="http://www.w3.org/2001/XMLSchema" xmlns:xs="http://www.w3.org/2001/XMLSchema" xmlns:p="http://schemas.microsoft.com/office/2006/metadata/properties" xmlns:ns1="http://schemas.microsoft.com/sharepoint/v3" xmlns:ns2="33AE2C1A-04EF-4420-98A5-44AF1F9EDFB8" xmlns:ns3="http://schemas.microsoft.com/sharepoint/v3/fields" xmlns:ns5="9425b511-88a8-4647-b691-6bb121603215" targetNamespace="http://schemas.microsoft.com/office/2006/metadata/properties" ma:root="true" ma:fieldsID="3bd0167ad76c98dc65aab76ab8f7395e" ns1:_="" ns2:_="" ns3:_="" ns5:_="">
    <xsd:import namespace="http://schemas.microsoft.com/sharepoint/v3"/>
    <xsd:import namespace="33AE2C1A-04EF-4420-98A5-44AF1F9EDFB8"/>
    <xsd:import namespace="http://schemas.microsoft.com/sharepoint/v3/fields"/>
    <xsd:import namespace="9425b511-88a8-4647-b691-6bb12160321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E2C1A-04EF-4420-98A5-44AF1F9EDFB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5b511-88a8-4647-b691-6bb121603215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3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3AE2C1A-04EF-4420-98A5-44AF1F9EDFB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9425b511-88a8-4647-b691-6bb121603215">YT5WTKUNRMZT-14-7</_dlc_DocId>
    <_dlc_DocIdUrl xmlns="9425b511-88a8-4647-b691-6bb121603215">
      <Url>http://sp2019web1:7777/AR/DataStore/_layouts/15/DocIdRedir.aspx?ID=YT5WTKUNRMZT-14-7</Url>
      <Description>YT5WTKUNRMZT-14-7</Description>
    </_dlc_DocIdUrl>
  </documentManagement>
</p:properties>
</file>

<file path=customXml/itemProps1.xml><?xml version="1.0" encoding="utf-8"?>
<ds:datastoreItem xmlns:ds="http://schemas.openxmlformats.org/officeDocument/2006/customXml" ds:itemID="{93803CB7-996D-49B8-ABEB-CDB9159D2479}"/>
</file>

<file path=customXml/itemProps2.xml><?xml version="1.0" encoding="utf-8"?>
<ds:datastoreItem xmlns:ds="http://schemas.openxmlformats.org/officeDocument/2006/customXml" ds:itemID="{29770BAD-34F4-45FB-9368-EFBE8BB92E3F}"/>
</file>

<file path=customXml/itemProps3.xml><?xml version="1.0" encoding="utf-8"?>
<ds:datastoreItem xmlns:ds="http://schemas.openxmlformats.org/officeDocument/2006/customXml" ds:itemID="{B8C35455-0EDC-4C55-BD44-DA883746D483}"/>
</file>

<file path=customXml/itemProps4.xml><?xml version="1.0" encoding="utf-8"?>
<ds:datastoreItem xmlns:ds="http://schemas.openxmlformats.org/officeDocument/2006/customXml" ds:itemID="{290F397F-69C2-423A-B667-4F65DAEFF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شروط اختيار لجنة الاشراف و التحكيم</dc:title>
  <dc:creator>eq012</dc:creator>
  <cp:keywords/>
  <dc:description/>
  <cp:lastModifiedBy>Shaikha F. Alghanim</cp:lastModifiedBy>
  <cp:revision>16</cp:revision>
  <cp:lastPrinted>2018-12-25T04:12:00Z</cp:lastPrinted>
  <dcterms:created xsi:type="dcterms:W3CDTF">2018-12-23T10:02:00Z</dcterms:created>
  <dcterms:modified xsi:type="dcterms:W3CDTF">2019-01-03T08:30:00Z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0x0101009148F5A04DDD49CBA7127AADA5FB792B00AADE34325A8B49CDA8BB4DB53328F214005C8627FE0AF0E647A1DBDF58B9865F12</vt:lpwstr>
  </property>
  <property fmtid="{D5CDD505-2E9C-101B-9397-08002B2CF9AE}" pid="3" name="_dlc_DocIdItemGuid">
    <vt:lpwstr>1e025ba4-98b2-42f5-96e8-bd63e410dca7</vt:lpwstr>
  </property>
</Properties>
</file>